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96" w:rsidRDefault="00065396" w:rsidP="00902BD0">
      <w:pPr>
        <w:jc w:val="center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center"/>
        <w:rPr>
          <w:rFonts w:ascii="Arial" w:hAnsi="Arial" w:cs="Arial"/>
          <w:b/>
          <w:sz w:val="22"/>
          <w:szCs w:val="22"/>
        </w:rPr>
      </w:pPr>
    </w:p>
    <w:p w:rsidR="00065396" w:rsidRDefault="00065396" w:rsidP="00902BD0">
      <w:pPr>
        <w:jc w:val="center"/>
        <w:rPr>
          <w:rFonts w:ascii="Arial" w:hAnsi="Arial" w:cs="Arial"/>
          <w:b/>
          <w:sz w:val="22"/>
          <w:szCs w:val="22"/>
        </w:rPr>
      </w:pPr>
    </w:p>
    <w:p w:rsidR="00902BD0" w:rsidRPr="0054118C" w:rsidRDefault="00902BD0" w:rsidP="00902BD0">
      <w:pPr>
        <w:jc w:val="center"/>
        <w:rPr>
          <w:rFonts w:ascii="Arial" w:hAnsi="Arial" w:cs="Arial"/>
          <w:b/>
          <w:sz w:val="22"/>
          <w:szCs w:val="22"/>
        </w:rPr>
      </w:pPr>
      <w:r w:rsidRPr="0054118C">
        <w:rPr>
          <w:rFonts w:ascii="Arial" w:hAnsi="Arial" w:cs="Arial"/>
          <w:b/>
          <w:sz w:val="22"/>
          <w:szCs w:val="22"/>
        </w:rPr>
        <w:t>ПОВЕСТКА</w:t>
      </w:r>
    </w:p>
    <w:p w:rsidR="00902BD0" w:rsidRPr="0054118C" w:rsidRDefault="009908DC" w:rsidP="00902BD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902BD0" w:rsidRPr="0054118C">
        <w:rPr>
          <w:rFonts w:ascii="Arial" w:hAnsi="Arial" w:cs="Arial"/>
          <w:sz w:val="22"/>
          <w:szCs w:val="22"/>
        </w:rPr>
        <w:t>-го заседания</w:t>
      </w:r>
    </w:p>
    <w:p w:rsidR="00902BD0" w:rsidRPr="0054118C" w:rsidRDefault="00902BD0" w:rsidP="00902BD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Рабочей группы по созданию Региональной организации по аккредитации</w:t>
      </w:r>
    </w:p>
    <w:p w:rsidR="00902BD0" w:rsidRPr="0054118C" w:rsidRDefault="00C64410" w:rsidP="00902BD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</w:t>
      </w:r>
      <w:r w:rsidR="00902BD0" w:rsidRPr="0054118C">
        <w:rPr>
          <w:rFonts w:ascii="Arial" w:hAnsi="Arial" w:cs="Arial"/>
          <w:sz w:val="22"/>
          <w:szCs w:val="22"/>
        </w:rPr>
        <w:t xml:space="preserve"> </w:t>
      </w:r>
      <w:r w:rsidR="009908DC">
        <w:rPr>
          <w:rFonts w:ascii="Arial" w:hAnsi="Arial" w:cs="Arial"/>
          <w:sz w:val="22"/>
          <w:szCs w:val="22"/>
        </w:rPr>
        <w:t>апреля</w:t>
      </w:r>
      <w:r w:rsidR="00902BD0">
        <w:rPr>
          <w:rFonts w:ascii="Arial" w:hAnsi="Arial" w:cs="Arial"/>
          <w:sz w:val="22"/>
          <w:szCs w:val="22"/>
        </w:rPr>
        <w:t xml:space="preserve"> </w:t>
      </w:r>
      <w:r w:rsidR="00902BD0" w:rsidRPr="0054118C">
        <w:rPr>
          <w:rFonts w:ascii="Arial" w:hAnsi="Arial" w:cs="Arial"/>
          <w:sz w:val="22"/>
          <w:szCs w:val="22"/>
        </w:rPr>
        <w:t>201</w:t>
      </w:r>
      <w:r w:rsidR="009908DC">
        <w:rPr>
          <w:rFonts w:ascii="Arial" w:hAnsi="Arial" w:cs="Arial"/>
          <w:sz w:val="22"/>
          <w:szCs w:val="22"/>
        </w:rPr>
        <w:t>6</w:t>
      </w:r>
      <w:r w:rsidR="00902BD0" w:rsidRPr="0054118C">
        <w:rPr>
          <w:rFonts w:ascii="Arial" w:hAnsi="Arial" w:cs="Arial"/>
          <w:sz w:val="22"/>
          <w:szCs w:val="22"/>
        </w:rPr>
        <w:t xml:space="preserve"> г., г. </w:t>
      </w:r>
      <w:r w:rsidR="009908DC">
        <w:rPr>
          <w:rFonts w:ascii="Arial" w:hAnsi="Arial" w:cs="Arial"/>
          <w:sz w:val="22"/>
          <w:szCs w:val="22"/>
        </w:rPr>
        <w:t>Баку</w:t>
      </w:r>
      <w:r w:rsidR="00902BD0" w:rsidRPr="0054118C">
        <w:rPr>
          <w:rFonts w:ascii="Arial" w:hAnsi="Arial" w:cs="Arial"/>
          <w:sz w:val="22"/>
          <w:szCs w:val="22"/>
        </w:rPr>
        <w:t xml:space="preserve"> (</w:t>
      </w:r>
      <w:r w:rsidR="009908DC">
        <w:rPr>
          <w:rFonts w:ascii="Arial" w:hAnsi="Arial" w:cs="Arial"/>
          <w:sz w:val="22"/>
          <w:szCs w:val="22"/>
        </w:rPr>
        <w:t>Азербайджанская Республика</w:t>
      </w:r>
      <w:r w:rsidR="00902BD0" w:rsidRPr="0054118C">
        <w:rPr>
          <w:rFonts w:ascii="Arial" w:hAnsi="Arial" w:cs="Arial"/>
          <w:sz w:val="22"/>
          <w:szCs w:val="22"/>
        </w:rPr>
        <w:t>)</w:t>
      </w:r>
    </w:p>
    <w:p w:rsidR="00902BD0" w:rsidRPr="0054118C" w:rsidRDefault="00902BD0" w:rsidP="00902BD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394"/>
        <w:gridCol w:w="2694"/>
        <w:gridCol w:w="1984"/>
      </w:tblGrid>
      <w:tr w:rsidR="00902BD0" w:rsidRPr="0054118C" w:rsidTr="00C070BE">
        <w:trPr>
          <w:cantSplit/>
          <w:trHeight w:val="618"/>
        </w:trPr>
        <w:tc>
          <w:tcPr>
            <w:tcW w:w="51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2BD0" w:rsidRPr="0054118C" w:rsidRDefault="00902BD0" w:rsidP="00C070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Наименование вопроса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2BD0" w:rsidRPr="0054118C" w:rsidRDefault="00902BD0" w:rsidP="00C070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Основание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2BD0" w:rsidRPr="0054118C" w:rsidRDefault="00902BD0" w:rsidP="00C070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Докладчики</w:t>
            </w:r>
          </w:p>
        </w:tc>
      </w:tr>
      <w:tr w:rsidR="00902BD0" w:rsidRPr="0054118C" w:rsidTr="00C070BE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AB2FEF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О выполнении </w:t>
            </w:r>
            <w:r>
              <w:rPr>
                <w:rFonts w:ascii="Arial" w:hAnsi="Arial" w:cs="Arial"/>
                <w:sz w:val="22"/>
                <w:szCs w:val="22"/>
              </w:rPr>
              <w:t xml:space="preserve">решений и </w:t>
            </w:r>
            <w:r w:rsidRPr="0054118C">
              <w:rPr>
                <w:rFonts w:ascii="Arial" w:hAnsi="Arial" w:cs="Arial"/>
                <w:sz w:val="22"/>
                <w:szCs w:val="22"/>
              </w:rPr>
              <w:t xml:space="preserve">рекомендаций, принятых на предыдущих заседаниях МГС </w:t>
            </w:r>
            <w:r w:rsidR="00A83CE9">
              <w:rPr>
                <w:rFonts w:ascii="Arial" w:hAnsi="Arial" w:cs="Arial"/>
                <w:sz w:val="22"/>
                <w:szCs w:val="22"/>
              </w:rPr>
              <w:t>и РГ РОА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A7EDF" w:rsidRDefault="004A7EDF" w:rsidP="004A7EDF">
            <w:pPr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  <w:r>
              <w:rPr>
                <w:rFonts w:ascii="Arial" w:hAnsi="Arial" w:cs="Arial"/>
                <w:sz w:val="22"/>
                <w:szCs w:val="22"/>
              </w:rPr>
              <w:t xml:space="preserve"> № 4</w:t>
            </w:r>
            <w:r w:rsidR="00A83CE9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 xml:space="preserve">-2015, п. 46.2 </w:t>
            </w:r>
          </w:p>
          <w:p w:rsidR="00A83CE9" w:rsidRDefault="00A83CE9" w:rsidP="004A7E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Протокол  РГ РОА № 3-2016</w:t>
            </w:r>
          </w:p>
          <w:p w:rsidR="00902BD0" w:rsidRPr="0054118C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  <w:p w:rsidR="008E515D" w:rsidRDefault="008E515D" w:rsidP="00C070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  <w:p w:rsidR="00902BD0" w:rsidRPr="0054118C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2E29" w:rsidRPr="0054118C" w:rsidTr="007C63FF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2E29" w:rsidRPr="0054118C" w:rsidRDefault="000A2E29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A2E29" w:rsidRPr="0054118C" w:rsidRDefault="000A2E29" w:rsidP="00926E94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 xml:space="preserve">О </w:t>
            </w:r>
            <w:r w:rsidR="00926E94">
              <w:rPr>
                <w:rFonts w:ascii="Arial" w:hAnsi="Arial" w:cs="Arial"/>
                <w:sz w:val="22"/>
                <w:szCs w:val="22"/>
              </w:rPr>
              <w:t xml:space="preserve">ходе реализации </w:t>
            </w:r>
            <w:r w:rsidRPr="006268DD">
              <w:rPr>
                <w:rFonts w:ascii="Arial" w:hAnsi="Arial" w:cs="Arial"/>
                <w:sz w:val="22"/>
                <w:szCs w:val="22"/>
              </w:rPr>
              <w:t>Программ</w:t>
            </w:r>
            <w:r w:rsidR="00926E94">
              <w:rPr>
                <w:rFonts w:ascii="Arial" w:hAnsi="Arial" w:cs="Arial"/>
                <w:sz w:val="22"/>
                <w:szCs w:val="22"/>
              </w:rPr>
              <w:t>ы</w:t>
            </w:r>
            <w:r w:rsidRPr="006268DD">
              <w:rPr>
                <w:rFonts w:ascii="Arial" w:hAnsi="Arial" w:cs="Arial"/>
                <w:sz w:val="22"/>
                <w:szCs w:val="22"/>
              </w:rPr>
              <w:t xml:space="preserve"> работ Рабочей группы МГС по вопросу создания </w:t>
            </w:r>
            <w:r w:rsidR="00D66507" w:rsidRPr="001228C8">
              <w:rPr>
                <w:rFonts w:ascii="Arial" w:hAnsi="Arial" w:cs="Arial"/>
                <w:noProof/>
                <w:sz w:val="22"/>
                <w:szCs w:val="22"/>
              </w:rPr>
              <w:t>Региональной организации (ассоциации) по аккредитации на 2016-2017 годы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A2E29" w:rsidRDefault="000A2E29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6268DD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  <w:r>
              <w:rPr>
                <w:rFonts w:ascii="Arial" w:hAnsi="Arial" w:cs="Arial"/>
                <w:sz w:val="22"/>
                <w:szCs w:val="22"/>
              </w:rPr>
              <w:t xml:space="preserve"> № 4</w:t>
            </w:r>
            <w:r w:rsidR="001228C8">
              <w:rPr>
                <w:rFonts w:ascii="Arial" w:hAnsi="Arial" w:cs="Arial"/>
                <w:sz w:val="22"/>
                <w:szCs w:val="22"/>
              </w:rPr>
              <w:t xml:space="preserve">8 </w:t>
            </w:r>
            <w:r>
              <w:rPr>
                <w:rFonts w:ascii="Arial" w:hAnsi="Arial" w:cs="Arial"/>
                <w:sz w:val="22"/>
                <w:szCs w:val="22"/>
              </w:rPr>
              <w:t xml:space="preserve">-2015, п. </w:t>
            </w:r>
            <w:r w:rsidR="001228C8">
              <w:rPr>
                <w:rFonts w:ascii="Arial" w:hAnsi="Arial" w:cs="Arial"/>
                <w:sz w:val="22"/>
                <w:szCs w:val="22"/>
              </w:rPr>
              <w:t>26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A2E29" w:rsidRPr="0054118C" w:rsidRDefault="000A2E29" w:rsidP="00BD3F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A2E29" w:rsidRPr="0054118C" w:rsidRDefault="001228C8" w:rsidP="00BD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Белорусский государственный центр аккредитации</w:t>
            </w:r>
            <w:r w:rsidR="000A2E29" w:rsidRPr="0054118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C63FF" w:rsidRPr="0054118C" w:rsidTr="007C63FF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C63FF" w:rsidRPr="0054118C" w:rsidRDefault="007C63FF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17366" w:rsidRPr="00817366" w:rsidRDefault="00817366" w:rsidP="0081736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817366">
              <w:rPr>
                <w:rFonts w:ascii="Arial" w:hAnsi="Arial" w:cs="Arial"/>
                <w:sz w:val="22"/>
                <w:szCs w:val="22"/>
              </w:rPr>
              <w:t>О подготовке перечня документов, устанавливающих требования к органам по аккредитации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 xml:space="preserve">членам РОА, включая </w:t>
            </w:r>
            <w:r w:rsidR="008E515D">
              <w:rPr>
                <w:rFonts w:ascii="Arial" w:hAnsi="Arial" w:cs="Arial"/>
                <w:sz w:val="22"/>
                <w:szCs w:val="22"/>
              </w:rPr>
              <w:t xml:space="preserve">применение </w:t>
            </w:r>
            <w:r w:rsidRPr="00817366">
              <w:rPr>
                <w:rFonts w:ascii="Arial" w:hAnsi="Arial" w:cs="Arial"/>
                <w:sz w:val="22"/>
                <w:szCs w:val="22"/>
              </w:rPr>
              <w:t>основополагающи</w:t>
            </w:r>
            <w:r w:rsidR="008E515D">
              <w:rPr>
                <w:rFonts w:ascii="Arial" w:hAnsi="Arial" w:cs="Arial"/>
                <w:sz w:val="22"/>
                <w:szCs w:val="22"/>
              </w:rPr>
              <w:t xml:space="preserve">х </w:t>
            </w:r>
            <w:r w:rsidRPr="00817366">
              <w:rPr>
                <w:rFonts w:ascii="Arial" w:hAnsi="Arial" w:cs="Arial"/>
                <w:sz w:val="22"/>
                <w:szCs w:val="22"/>
              </w:rPr>
              <w:t>стандарт</w:t>
            </w:r>
            <w:r w:rsidR="008E515D">
              <w:rPr>
                <w:rFonts w:ascii="Arial" w:hAnsi="Arial" w:cs="Arial"/>
                <w:sz w:val="22"/>
                <w:szCs w:val="22"/>
              </w:rPr>
              <w:t>ов</w:t>
            </w:r>
            <w:r w:rsidRPr="00817366">
              <w:rPr>
                <w:rFonts w:ascii="Arial" w:hAnsi="Arial" w:cs="Arial"/>
                <w:sz w:val="22"/>
                <w:szCs w:val="22"/>
              </w:rPr>
              <w:t xml:space="preserve"> и документ</w:t>
            </w:r>
            <w:r w:rsidR="008E515D">
              <w:rPr>
                <w:rFonts w:ascii="Arial" w:hAnsi="Arial" w:cs="Arial"/>
                <w:sz w:val="22"/>
                <w:szCs w:val="22"/>
              </w:rPr>
              <w:t>ов</w:t>
            </w:r>
            <w:r w:rsidRPr="0081736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  <w:lang w:val="en-US"/>
              </w:rPr>
              <w:t>ILAC</w:t>
            </w:r>
            <w:r w:rsidRPr="00817366">
              <w:rPr>
                <w:rFonts w:ascii="Arial" w:hAnsi="Arial" w:cs="Arial"/>
                <w:sz w:val="22"/>
                <w:szCs w:val="22"/>
              </w:rPr>
              <w:t>/</w:t>
            </w:r>
            <w:r w:rsidRPr="00817366">
              <w:rPr>
                <w:rFonts w:ascii="Arial" w:hAnsi="Arial" w:cs="Arial"/>
                <w:sz w:val="22"/>
                <w:szCs w:val="22"/>
                <w:lang w:val="en-US"/>
              </w:rPr>
              <w:t>IAF</w:t>
            </w:r>
            <w:r w:rsidRPr="00817366">
              <w:rPr>
                <w:rFonts w:ascii="Arial" w:hAnsi="Arial" w:cs="Arial"/>
                <w:sz w:val="22"/>
                <w:szCs w:val="22"/>
              </w:rPr>
              <w:t>, применяемы</w:t>
            </w:r>
            <w:r w:rsidR="008E515D">
              <w:rPr>
                <w:rFonts w:ascii="Arial" w:hAnsi="Arial" w:cs="Arial"/>
                <w:sz w:val="22"/>
                <w:szCs w:val="22"/>
              </w:rPr>
              <w:t>х</w:t>
            </w:r>
            <w:r w:rsidRPr="00817366">
              <w:rPr>
                <w:rFonts w:ascii="Arial" w:hAnsi="Arial" w:cs="Arial"/>
                <w:sz w:val="22"/>
                <w:szCs w:val="22"/>
              </w:rPr>
              <w:t xml:space="preserve"> для целей РОА</w:t>
            </w:r>
          </w:p>
          <w:p w:rsidR="007C63FF" w:rsidRPr="007C63FF" w:rsidRDefault="00817366" w:rsidP="00817366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7366">
              <w:rPr>
                <w:rFonts w:ascii="Arial" w:hAnsi="Arial" w:cs="Arial"/>
                <w:sz w:val="22"/>
                <w:szCs w:val="22"/>
              </w:rPr>
              <w:t>(в соответствии с IAF/ILAC</w:t>
            </w:r>
            <w:r w:rsidR="003E69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-</w:t>
            </w:r>
            <w:r w:rsidR="003E69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A1:02/2014 и IAF/ILAC F1.1</w:t>
            </w:r>
            <w:r w:rsidR="003E69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-</w:t>
            </w:r>
            <w:r w:rsidR="003E69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A1:2014)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C63FF" w:rsidRPr="007C63FF" w:rsidRDefault="00817366" w:rsidP="000C07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Программа работ РГ РОА на 2016-2017 годы, п. 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C63FF" w:rsidRPr="007C63FF" w:rsidRDefault="00817366" w:rsidP="000C07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Белорусский государственный центр аккредитации</w:t>
            </w:r>
          </w:p>
        </w:tc>
      </w:tr>
      <w:tr w:rsidR="00817366" w:rsidRPr="0054118C" w:rsidTr="007C63FF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7366" w:rsidRPr="0054118C" w:rsidRDefault="00817366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17366" w:rsidRPr="00817366" w:rsidRDefault="00817366" w:rsidP="0081736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817366">
              <w:rPr>
                <w:rFonts w:ascii="Arial" w:hAnsi="Arial" w:cs="Arial"/>
                <w:sz w:val="22"/>
                <w:szCs w:val="22"/>
              </w:rPr>
              <w:t xml:space="preserve">О проекте порядка осуществления взаимных сравнительных оценок органов по аккредитации </w:t>
            </w:r>
          </w:p>
          <w:p w:rsidR="00817366" w:rsidRPr="00817366" w:rsidRDefault="00817366" w:rsidP="0081736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817366">
              <w:rPr>
                <w:rFonts w:ascii="Arial" w:hAnsi="Arial" w:cs="Arial"/>
                <w:sz w:val="22"/>
                <w:szCs w:val="22"/>
              </w:rPr>
              <w:t>(документ: IAF/ILAC</w:t>
            </w:r>
            <w:r w:rsidR="003E69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-</w:t>
            </w:r>
            <w:r w:rsidR="003E69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A1:02/2014, п.</w:t>
            </w:r>
            <w:r w:rsidR="003E69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2.1.3 и п.</w:t>
            </w:r>
            <w:r w:rsidR="003E69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7366">
              <w:rPr>
                <w:rFonts w:ascii="Arial" w:hAnsi="Arial" w:cs="Arial"/>
                <w:sz w:val="22"/>
                <w:szCs w:val="22"/>
              </w:rPr>
              <w:t>2.2.2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17366" w:rsidRDefault="00817366" w:rsidP="008173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Программа работ РГ РОА на 2016-2017 годы, п. 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817366" w:rsidRDefault="00817366" w:rsidP="000C07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Белорусский государственный центр аккредитации</w:t>
            </w:r>
          </w:p>
        </w:tc>
      </w:tr>
      <w:tr w:rsidR="00902BD0" w:rsidRPr="0054118C" w:rsidTr="00926E94">
        <w:trPr>
          <w:trHeight w:val="1743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28B5" w:rsidRDefault="005428B5" w:rsidP="00ED4D92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8B5">
              <w:rPr>
                <w:rFonts w:ascii="Arial" w:hAnsi="Arial" w:cs="Arial"/>
                <w:sz w:val="22"/>
                <w:szCs w:val="22"/>
              </w:rPr>
              <w:t xml:space="preserve">О проекте Положения Региональной </w:t>
            </w:r>
            <w:r w:rsidR="001228C8">
              <w:rPr>
                <w:rFonts w:ascii="Arial" w:hAnsi="Arial" w:cs="Arial"/>
                <w:sz w:val="22"/>
                <w:szCs w:val="22"/>
              </w:rPr>
              <w:t>организации (</w:t>
            </w:r>
            <w:r w:rsidRPr="005428B5">
              <w:rPr>
                <w:rFonts w:ascii="Arial" w:hAnsi="Arial" w:cs="Arial"/>
                <w:sz w:val="22"/>
                <w:szCs w:val="22"/>
              </w:rPr>
              <w:t>ассоциации</w:t>
            </w:r>
            <w:r w:rsidR="001228C8">
              <w:rPr>
                <w:rFonts w:ascii="Arial" w:hAnsi="Arial" w:cs="Arial"/>
                <w:sz w:val="22"/>
                <w:szCs w:val="22"/>
              </w:rPr>
              <w:t>)</w:t>
            </w:r>
            <w:r w:rsidRPr="005428B5">
              <w:rPr>
                <w:rFonts w:ascii="Arial" w:hAnsi="Arial" w:cs="Arial"/>
                <w:sz w:val="22"/>
                <w:szCs w:val="22"/>
              </w:rPr>
              <w:t xml:space="preserve"> по аккредитации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28B5" w:rsidRDefault="005428B5" w:rsidP="005428B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Протокол  РГ РОА № 3-2016, п. 3</w:t>
            </w:r>
          </w:p>
          <w:p w:rsidR="00902BD0" w:rsidRPr="006268DD" w:rsidRDefault="00902BD0" w:rsidP="00902BD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6E94" w:rsidRDefault="00926E94" w:rsidP="002D2CBD">
            <w:pPr>
              <w:rPr>
                <w:rFonts w:ascii="Arial" w:hAnsi="Arial" w:cs="Arial"/>
                <w:sz w:val="22"/>
                <w:szCs w:val="22"/>
              </w:rPr>
            </w:pPr>
            <w:r w:rsidRPr="005428B5">
              <w:rPr>
                <w:rFonts w:ascii="Arial" w:hAnsi="Arial" w:cs="Arial"/>
                <w:sz w:val="22"/>
                <w:szCs w:val="22"/>
              </w:rPr>
              <w:t>Национальный центр аккредитации Республики Казахстан</w:t>
            </w:r>
          </w:p>
          <w:p w:rsidR="005428B5" w:rsidRPr="005428B5" w:rsidRDefault="005428B5" w:rsidP="00926E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902BD0" w:rsidRPr="0054118C" w:rsidTr="00A83CE9">
        <w:trPr>
          <w:trHeight w:val="813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908DC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О предложениях в проект повестки 4</w:t>
            </w:r>
            <w:r w:rsidR="009908DC">
              <w:rPr>
                <w:rFonts w:ascii="Arial" w:hAnsi="Arial" w:cs="Arial"/>
                <w:sz w:val="22"/>
                <w:szCs w:val="22"/>
              </w:rPr>
              <w:t>9</w:t>
            </w:r>
            <w:r w:rsidRPr="0054118C">
              <w:rPr>
                <w:rFonts w:ascii="Arial" w:hAnsi="Arial" w:cs="Arial"/>
                <w:sz w:val="22"/>
                <w:szCs w:val="22"/>
              </w:rPr>
              <w:t>-го заседания МГС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Положение о </w:t>
            </w:r>
            <w:r>
              <w:rPr>
                <w:rFonts w:ascii="Arial" w:hAnsi="Arial" w:cs="Arial"/>
                <w:sz w:val="22"/>
                <w:szCs w:val="22"/>
              </w:rPr>
              <w:t>РГ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902BD0" w:rsidRPr="0054118C" w:rsidTr="00A83CE9">
        <w:trPr>
          <w:trHeight w:val="863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908DC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О дате и месте проведения </w:t>
            </w:r>
            <w:r w:rsidR="009908DC">
              <w:rPr>
                <w:rFonts w:ascii="Arial" w:hAnsi="Arial" w:cs="Arial"/>
                <w:sz w:val="22"/>
                <w:szCs w:val="22"/>
              </w:rPr>
              <w:t>5</w:t>
            </w:r>
            <w:r w:rsidRPr="0054118C">
              <w:rPr>
                <w:rFonts w:ascii="Arial" w:hAnsi="Arial" w:cs="Arial"/>
                <w:sz w:val="22"/>
                <w:szCs w:val="22"/>
              </w:rPr>
              <w:t xml:space="preserve">-го заседания </w:t>
            </w:r>
            <w:r>
              <w:rPr>
                <w:rFonts w:ascii="Arial" w:hAnsi="Arial" w:cs="Arial"/>
                <w:sz w:val="22"/>
                <w:szCs w:val="22"/>
              </w:rPr>
              <w:t>РГ РОА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902BD0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 xml:space="preserve">Положение о </w:t>
            </w:r>
            <w:r>
              <w:rPr>
                <w:rFonts w:ascii="Arial" w:hAnsi="Arial" w:cs="Arial"/>
                <w:sz w:val="22"/>
                <w:szCs w:val="22"/>
              </w:rPr>
              <w:t>РГ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2BD0" w:rsidRPr="0054118C" w:rsidRDefault="00902BD0" w:rsidP="00C070BE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</w:tbl>
    <w:p w:rsidR="00902BD0" w:rsidRDefault="00902BD0" w:rsidP="00902BD0">
      <w:pPr>
        <w:rPr>
          <w:rFonts w:ascii="Arial" w:hAnsi="Arial" w:cs="Arial"/>
          <w:sz w:val="22"/>
          <w:szCs w:val="22"/>
          <w:lang w:val="en-US"/>
        </w:rPr>
      </w:pPr>
    </w:p>
    <w:p w:rsidR="001C08F2" w:rsidRDefault="001C08F2" w:rsidP="00902BD0">
      <w:pPr>
        <w:rPr>
          <w:rFonts w:ascii="Arial" w:hAnsi="Arial" w:cs="Arial"/>
          <w:sz w:val="22"/>
          <w:szCs w:val="22"/>
          <w:lang w:val="en-US"/>
        </w:rPr>
      </w:pPr>
    </w:p>
    <w:p w:rsidR="001C08F2" w:rsidRPr="001C08F2" w:rsidRDefault="001C08F2" w:rsidP="00902BD0">
      <w:pPr>
        <w:rPr>
          <w:rFonts w:ascii="Arial" w:hAnsi="Arial" w:cs="Arial"/>
          <w:sz w:val="22"/>
          <w:szCs w:val="22"/>
          <w:lang w:val="en-US"/>
        </w:rPr>
      </w:pPr>
    </w:p>
    <w:p w:rsidR="00902BD0" w:rsidRPr="0054118C" w:rsidRDefault="00902BD0" w:rsidP="00902BD0">
      <w:pPr>
        <w:rPr>
          <w:rFonts w:ascii="Arial" w:hAnsi="Arial" w:cs="Arial"/>
          <w:sz w:val="22"/>
          <w:szCs w:val="22"/>
        </w:rPr>
      </w:pPr>
      <w:r w:rsidRPr="0054118C">
        <w:rPr>
          <w:rFonts w:ascii="Arial" w:hAnsi="Arial" w:cs="Arial"/>
          <w:sz w:val="22"/>
          <w:szCs w:val="22"/>
        </w:rPr>
        <w:t xml:space="preserve">Ответственный секретарь МГС </w:t>
      </w:r>
    </w:p>
    <w:p w:rsidR="00E06763" w:rsidRDefault="00902BD0" w:rsidP="00902BD0"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</w:r>
      <w:r w:rsidR="00027385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8F6D41A" wp14:editId="3033E861">
            <wp:simplePos x="0" y="0"/>
            <wp:positionH relativeFrom="column">
              <wp:posOffset>2567940</wp:posOffset>
            </wp:positionH>
            <wp:positionV relativeFrom="paragraph">
              <wp:posOffset>-21590</wp:posOffset>
            </wp:positionV>
            <wp:extent cx="2228850" cy="419100"/>
            <wp:effectExtent l="0" t="0" r="0" b="0"/>
            <wp:wrapNone/>
            <wp:docPr id="1" name="Рисунок 1" descr="Сонец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нецC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  <w:t xml:space="preserve">    </w:t>
      </w:r>
      <w:r w:rsidRPr="0054118C">
        <w:rPr>
          <w:rFonts w:ascii="Arial" w:hAnsi="Arial" w:cs="Arial"/>
          <w:sz w:val="22"/>
          <w:szCs w:val="22"/>
        </w:rPr>
        <w:tab/>
      </w:r>
      <w:r w:rsidRPr="0054118C">
        <w:rPr>
          <w:rFonts w:ascii="Arial" w:hAnsi="Arial" w:cs="Arial"/>
          <w:sz w:val="22"/>
          <w:szCs w:val="22"/>
        </w:rPr>
        <w:tab/>
        <w:t xml:space="preserve">Н. </w:t>
      </w:r>
      <w:r w:rsidR="00027385">
        <w:rPr>
          <w:rFonts w:ascii="Arial" w:hAnsi="Arial" w:cs="Arial"/>
          <w:sz w:val="22"/>
          <w:szCs w:val="22"/>
        </w:rPr>
        <w:t>В.</w:t>
      </w:r>
      <w:r w:rsidRPr="0054118C">
        <w:rPr>
          <w:rFonts w:ascii="Arial" w:hAnsi="Arial" w:cs="Arial"/>
          <w:sz w:val="22"/>
          <w:szCs w:val="22"/>
        </w:rPr>
        <w:t>Соне</w:t>
      </w:r>
      <w:r w:rsidR="00027385">
        <w:rPr>
          <w:rFonts w:ascii="Arial" w:hAnsi="Arial" w:cs="Arial"/>
          <w:sz w:val="22"/>
          <w:szCs w:val="22"/>
        </w:rPr>
        <w:t>ц</w:t>
      </w:r>
    </w:p>
    <w:sectPr w:rsidR="00E06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40A8E"/>
    <w:multiLevelType w:val="hybridMultilevel"/>
    <w:tmpl w:val="72382ED8"/>
    <w:lvl w:ilvl="0" w:tplc="70E43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AED"/>
    <w:rsid w:val="00027385"/>
    <w:rsid w:val="00065396"/>
    <w:rsid w:val="000A2E29"/>
    <w:rsid w:val="001228C8"/>
    <w:rsid w:val="0019786E"/>
    <w:rsid w:val="001C08F2"/>
    <w:rsid w:val="002D2CBD"/>
    <w:rsid w:val="003E694C"/>
    <w:rsid w:val="004A7EDF"/>
    <w:rsid w:val="005428B5"/>
    <w:rsid w:val="005F113C"/>
    <w:rsid w:val="00742AED"/>
    <w:rsid w:val="0078359F"/>
    <w:rsid w:val="007B5FCF"/>
    <w:rsid w:val="007C63FF"/>
    <w:rsid w:val="00817366"/>
    <w:rsid w:val="008E515D"/>
    <w:rsid w:val="00902BD0"/>
    <w:rsid w:val="00926E94"/>
    <w:rsid w:val="009646FD"/>
    <w:rsid w:val="009908DC"/>
    <w:rsid w:val="00993267"/>
    <w:rsid w:val="00A83CE9"/>
    <w:rsid w:val="00AB2FEF"/>
    <w:rsid w:val="00B15DB6"/>
    <w:rsid w:val="00B4789B"/>
    <w:rsid w:val="00C64410"/>
    <w:rsid w:val="00D66507"/>
    <w:rsid w:val="00E06763"/>
    <w:rsid w:val="00E9379F"/>
    <w:rsid w:val="00ED4D92"/>
    <w:rsid w:val="00F11827"/>
    <w:rsid w:val="00FD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2BD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2BD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2BD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2BD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client801_11</cp:lastModifiedBy>
  <cp:revision>27</cp:revision>
  <cp:lastPrinted>2016-03-09T10:17:00Z</cp:lastPrinted>
  <dcterms:created xsi:type="dcterms:W3CDTF">2015-09-15T12:51:00Z</dcterms:created>
  <dcterms:modified xsi:type="dcterms:W3CDTF">2016-03-22T11:36:00Z</dcterms:modified>
</cp:coreProperties>
</file>